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AE" w:rsidRPr="00AF6B2D" w:rsidRDefault="009663AE" w:rsidP="009663AE">
      <w:pPr>
        <w:jc w:val="center"/>
        <w:rPr>
          <w:rFonts w:ascii="新宋体" w:eastAsia="新宋体" w:hAnsi="新宋体"/>
          <w:b/>
          <w:color w:val="FF0000"/>
          <w:sz w:val="144"/>
          <w:szCs w:val="84"/>
        </w:rPr>
      </w:pPr>
      <w:r w:rsidRPr="00AF6B2D">
        <w:rPr>
          <w:rFonts w:ascii="新宋体" w:eastAsia="新宋体" w:hAnsi="新宋体" w:hint="eastAsia"/>
          <w:b/>
          <w:color w:val="FF0000"/>
          <w:w w:val="45"/>
          <w:sz w:val="144"/>
          <w:szCs w:val="84"/>
        </w:rPr>
        <w:t>河南省建筑材料工业协会文件</w:t>
      </w:r>
    </w:p>
    <w:p w:rsidR="009663AE" w:rsidRPr="00C61B6E" w:rsidRDefault="009663AE" w:rsidP="009663AE">
      <w:pPr>
        <w:jc w:val="center"/>
        <w:rPr>
          <w:rFonts w:eastAsia="仿宋_GB2312"/>
          <w:sz w:val="30"/>
          <w:szCs w:val="30"/>
        </w:rPr>
      </w:pPr>
    </w:p>
    <w:p w:rsidR="009663AE" w:rsidRPr="00B54DFC" w:rsidRDefault="009663AE" w:rsidP="009663AE">
      <w:pPr>
        <w:spacing w:line="400" w:lineRule="exact"/>
        <w:jc w:val="center"/>
        <w:rPr>
          <w:rFonts w:eastAsia="仿宋_GB2312"/>
          <w:bCs/>
          <w:sz w:val="32"/>
          <w:szCs w:val="32"/>
        </w:rPr>
      </w:pPr>
      <w:r w:rsidRPr="00B54DFC">
        <w:rPr>
          <w:rFonts w:eastAsia="仿宋_GB2312"/>
          <w:bCs/>
          <w:sz w:val="32"/>
          <w:szCs w:val="32"/>
        </w:rPr>
        <w:t>豫建材协字〔</w:t>
      </w:r>
      <w:r w:rsidR="005F7E2B">
        <w:rPr>
          <w:rFonts w:eastAsia="仿宋_GB2312"/>
          <w:bCs/>
          <w:sz w:val="32"/>
          <w:szCs w:val="32"/>
        </w:rPr>
        <w:t>2020</w:t>
      </w:r>
      <w:r w:rsidRPr="00B54DFC">
        <w:rPr>
          <w:rFonts w:eastAsia="仿宋_GB2312"/>
          <w:bCs/>
          <w:sz w:val="32"/>
          <w:szCs w:val="32"/>
        </w:rPr>
        <w:t>〕</w:t>
      </w:r>
      <w:r w:rsidR="005F7E2B">
        <w:rPr>
          <w:rFonts w:eastAsia="仿宋_GB2312" w:hint="eastAsia"/>
          <w:bCs/>
          <w:sz w:val="32"/>
          <w:szCs w:val="32"/>
        </w:rPr>
        <w:t>01</w:t>
      </w:r>
      <w:r>
        <w:rPr>
          <w:rFonts w:eastAsia="仿宋_GB2312" w:hint="eastAsia"/>
          <w:bCs/>
          <w:sz w:val="32"/>
          <w:szCs w:val="32"/>
        </w:rPr>
        <w:t>号</w:t>
      </w:r>
    </w:p>
    <w:p w:rsidR="009663AE" w:rsidRPr="00C61B6E" w:rsidRDefault="009663AE" w:rsidP="009663AE">
      <w:pPr>
        <w:spacing w:line="400" w:lineRule="exact"/>
        <w:rPr>
          <w:rFonts w:ascii="方正小标宋简体" w:eastAsia="方正小标宋简体"/>
          <w:color w:val="FF0000"/>
          <w:sz w:val="44"/>
          <w:szCs w:val="44"/>
          <w:u w:val="thick"/>
        </w:rPr>
      </w:pPr>
      <w:r w:rsidRPr="00C61B6E">
        <w:rPr>
          <w:rFonts w:ascii="方正小标宋简体" w:eastAsia="方正小标宋简体" w:hint="eastAsia"/>
          <w:color w:val="FF0000"/>
          <w:sz w:val="44"/>
          <w:szCs w:val="44"/>
          <w:u w:val="thick"/>
        </w:rPr>
        <w:t xml:space="preserve">                                        </w:t>
      </w:r>
      <w:r>
        <w:rPr>
          <w:rFonts w:ascii="方正小标宋简体" w:eastAsia="方正小标宋简体" w:hint="eastAsia"/>
          <w:color w:val="FF0000"/>
          <w:sz w:val="44"/>
          <w:szCs w:val="44"/>
          <w:u w:val="thick"/>
        </w:rPr>
        <w:t xml:space="preserve">  </w:t>
      </w:r>
    </w:p>
    <w:p w:rsidR="009663AE" w:rsidRDefault="009663AE" w:rsidP="009663AE">
      <w:pPr>
        <w:snapToGrid w:val="0"/>
        <w:spacing w:line="460" w:lineRule="exact"/>
        <w:jc w:val="center"/>
        <w:outlineLvl w:val="0"/>
        <w:rPr>
          <w:rFonts w:ascii="黑体" w:eastAsia="黑体" w:hAnsi="黑体" w:cs="宋体"/>
          <w:bCs/>
          <w:kern w:val="0"/>
          <w:sz w:val="44"/>
          <w:szCs w:val="44"/>
        </w:rPr>
      </w:pPr>
    </w:p>
    <w:p w:rsidR="003704EF" w:rsidRPr="009663AE" w:rsidRDefault="00D90003">
      <w:pPr>
        <w:pStyle w:val="a5"/>
        <w:rPr>
          <w:rFonts w:ascii="黑体" w:eastAsia="黑体" w:hAnsi="黑体"/>
          <w:sz w:val="28"/>
          <w:szCs w:val="28"/>
        </w:rPr>
      </w:pPr>
      <w:r w:rsidRPr="009663AE">
        <w:rPr>
          <w:rFonts w:ascii="黑体" w:eastAsia="黑体" w:hAnsi="黑体"/>
          <w:sz w:val="28"/>
          <w:szCs w:val="28"/>
        </w:rPr>
        <w:t>窗体顶端</w:t>
      </w:r>
    </w:p>
    <w:p w:rsidR="005B61D3" w:rsidRPr="009663AE" w:rsidRDefault="00D90003">
      <w:pPr>
        <w:widowControl/>
        <w:spacing w:beforeAutospacing="1" w:afterAutospacing="1" w:line="360" w:lineRule="auto"/>
        <w:ind w:left="302" w:right="200"/>
        <w:jc w:val="center"/>
        <w:rPr>
          <w:rFonts w:ascii="黑体" w:eastAsia="黑体" w:hAnsi="黑体" w:cs="宋体"/>
          <w:kern w:val="0"/>
          <w:sz w:val="28"/>
          <w:szCs w:val="28"/>
        </w:rPr>
      </w:pPr>
      <w:r w:rsidRPr="009663AE">
        <w:rPr>
          <w:rFonts w:ascii="黑体" w:eastAsia="黑体" w:hAnsi="黑体" w:cs="宋体" w:hint="eastAsia"/>
          <w:kern w:val="0"/>
          <w:sz w:val="28"/>
          <w:szCs w:val="28"/>
        </w:rPr>
        <w:t>关于转发《关于开展《</w:t>
      </w:r>
      <w:r w:rsidR="005F7E2B">
        <w:rPr>
          <w:rFonts w:ascii="黑体" w:eastAsia="黑体" w:hAnsi="黑体" w:cs="宋体" w:hint="eastAsia"/>
          <w:kern w:val="0"/>
          <w:sz w:val="28"/>
          <w:szCs w:val="28"/>
        </w:rPr>
        <w:t>2020年</w:t>
      </w:r>
      <w:r w:rsidRPr="009663AE">
        <w:rPr>
          <w:rFonts w:ascii="黑体" w:eastAsia="黑体" w:hAnsi="黑体" w:cs="宋体" w:hint="eastAsia"/>
          <w:kern w:val="0"/>
          <w:sz w:val="28"/>
          <w:szCs w:val="28"/>
        </w:rPr>
        <w:t>全国水泥企业优秀总工程师》</w:t>
      </w:r>
    </w:p>
    <w:p w:rsidR="003704EF" w:rsidRPr="009663AE" w:rsidRDefault="00D90003" w:rsidP="009663AE">
      <w:pPr>
        <w:widowControl/>
        <w:spacing w:beforeAutospacing="1" w:afterAutospacing="1" w:line="360" w:lineRule="auto"/>
        <w:ind w:left="302" w:right="200"/>
        <w:jc w:val="center"/>
        <w:rPr>
          <w:rFonts w:ascii="黑体" w:eastAsia="黑体" w:hAnsi="黑体" w:cs="宋体"/>
          <w:kern w:val="0"/>
          <w:sz w:val="28"/>
          <w:szCs w:val="28"/>
        </w:rPr>
      </w:pPr>
      <w:r w:rsidRPr="009663AE">
        <w:rPr>
          <w:rFonts w:ascii="黑体" w:eastAsia="黑体" w:hAnsi="黑体" w:cs="宋体" w:hint="eastAsia"/>
          <w:kern w:val="0"/>
          <w:sz w:val="28"/>
          <w:szCs w:val="28"/>
        </w:rPr>
        <w:t>评选活动的通知》的通知</w:t>
      </w:r>
    </w:p>
    <w:p w:rsidR="003704EF" w:rsidRPr="009663AE" w:rsidRDefault="00D90003">
      <w:pPr>
        <w:widowControl/>
        <w:spacing w:beforeAutospacing="1" w:afterAutospacing="1" w:line="360" w:lineRule="auto"/>
        <w:ind w:left="302" w:right="200"/>
        <w:jc w:val="left"/>
        <w:rPr>
          <w:rFonts w:ascii="仿宋" w:eastAsia="仿宋" w:hAnsi="仿宋"/>
          <w:sz w:val="28"/>
          <w:szCs w:val="28"/>
        </w:rPr>
      </w:pPr>
      <w:r w:rsidRPr="009663AE">
        <w:rPr>
          <w:rFonts w:ascii="仿宋" w:eastAsia="仿宋" w:hAnsi="仿宋" w:cs="宋体" w:hint="eastAsia"/>
          <w:kern w:val="0"/>
          <w:sz w:val="28"/>
          <w:szCs w:val="28"/>
        </w:rPr>
        <w:t>各有关单位：</w:t>
      </w:r>
    </w:p>
    <w:p w:rsidR="003704EF" w:rsidRPr="009663AE" w:rsidRDefault="00D90003" w:rsidP="009663AE">
      <w:pPr>
        <w:widowControl/>
        <w:spacing w:beforeAutospacing="1" w:afterAutospacing="1" w:line="360" w:lineRule="auto"/>
        <w:ind w:left="302" w:right="200" w:firstLineChars="200" w:firstLine="560"/>
        <w:jc w:val="left"/>
        <w:rPr>
          <w:rFonts w:ascii="仿宋" w:eastAsia="仿宋" w:hAnsi="仿宋"/>
          <w:sz w:val="28"/>
          <w:szCs w:val="28"/>
        </w:rPr>
      </w:pPr>
      <w:r w:rsidRPr="009663AE">
        <w:rPr>
          <w:rFonts w:ascii="仿宋" w:eastAsia="仿宋" w:hAnsi="仿宋" w:cs="宋体" w:hint="eastAsia"/>
          <w:kern w:val="0"/>
          <w:sz w:val="28"/>
          <w:szCs w:val="28"/>
        </w:rPr>
        <w:t>现将中国水泥协会关于开展《</w:t>
      </w:r>
      <w:r w:rsidR="005F7E2B">
        <w:rPr>
          <w:rFonts w:ascii="仿宋" w:eastAsia="仿宋" w:hAnsi="仿宋" w:cs="宋体" w:hint="eastAsia"/>
          <w:kern w:val="0"/>
          <w:sz w:val="28"/>
          <w:szCs w:val="28"/>
        </w:rPr>
        <w:t>2020年</w:t>
      </w:r>
      <w:r w:rsidRPr="009663AE">
        <w:rPr>
          <w:rFonts w:ascii="仿宋" w:eastAsia="仿宋" w:hAnsi="仿宋" w:cs="宋体" w:hint="eastAsia"/>
          <w:kern w:val="0"/>
          <w:sz w:val="28"/>
          <w:szCs w:val="28"/>
        </w:rPr>
        <w:t>全国水泥企业优秀总工程师》评选活动的通知中水协字</w:t>
      </w:r>
      <w:r w:rsidR="005F7E2B">
        <w:rPr>
          <w:rFonts w:ascii="仿宋" w:eastAsia="仿宋" w:hAnsi="仿宋" w:cs="宋体" w:hint="eastAsia"/>
          <w:kern w:val="0"/>
          <w:sz w:val="28"/>
          <w:szCs w:val="28"/>
        </w:rPr>
        <w:t>[2020]7</w:t>
      </w:r>
      <w:r w:rsidRPr="009663AE">
        <w:rPr>
          <w:rFonts w:ascii="仿宋" w:eastAsia="仿宋" w:hAnsi="仿宋" w:cs="宋体" w:hint="eastAsia"/>
          <w:kern w:val="0"/>
          <w:sz w:val="28"/>
          <w:szCs w:val="28"/>
        </w:rPr>
        <w:t>号文转发给你们，请各有意参评单位于</w:t>
      </w:r>
      <w:r w:rsidR="005F7E2B">
        <w:rPr>
          <w:rFonts w:ascii="仿宋" w:eastAsia="仿宋" w:hAnsi="仿宋" w:cs="宋体" w:hint="eastAsia"/>
          <w:kern w:val="0"/>
          <w:sz w:val="28"/>
          <w:szCs w:val="28"/>
        </w:rPr>
        <w:t>4</w:t>
      </w:r>
      <w:r w:rsidRPr="009663AE">
        <w:rPr>
          <w:rFonts w:ascii="仿宋" w:eastAsia="仿宋" w:hAnsi="仿宋" w:cs="宋体" w:hint="eastAsia"/>
          <w:kern w:val="0"/>
          <w:sz w:val="28"/>
          <w:szCs w:val="28"/>
        </w:rPr>
        <w:t>月</w:t>
      </w:r>
      <w:r w:rsidR="005F7E2B">
        <w:rPr>
          <w:rFonts w:ascii="仿宋" w:eastAsia="仿宋" w:hAnsi="仿宋" w:cs="宋体" w:hint="eastAsia"/>
          <w:kern w:val="0"/>
          <w:sz w:val="28"/>
          <w:szCs w:val="28"/>
        </w:rPr>
        <w:t>24</w:t>
      </w:r>
      <w:r w:rsidRPr="009663AE">
        <w:rPr>
          <w:rFonts w:ascii="仿宋" w:eastAsia="仿宋" w:hAnsi="仿宋" w:cs="宋体" w:hint="eastAsia"/>
          <w:kern w:val="0"/>
          <w:sz w:val="28"/>
          <w:szCs w:val="28"/>
        </w:rPr>
        <w:t>号之前按文件要求将申报材料报协会秘书处。</w:t>
      </w:r>
    </w:p>
    <w:p w:rsidR="003704EF" w:rsidRPr="009663AE" w:rsidRDefault="00D90003" w:rsidP="009663AE">
      <w:pPr>
        <w:widowControl/>
        <w:spacing w:beforeAutospacing="1" w:afterAutospacing="1" w:line="360" w:lineRule="auto"/>
        <w:ind w:left="302" w:right="200" w:firstLineChars="200" w:firstLine="560"/>
        <w:jc w:val="left"/>
        <w:rPr>
          <w:rFonts w:ascii="仿宋" w:eastAsia="仿宋" w:hAnsi="仿宋"/>
          <w:sz w:val="28"/>
          <w:szCs w:val="28"/>
        </w:rPr>
      </w:pPr>
      <w:r w:rsidRPr="009663AE">
        <w:rPr>
          <w:rFonts w:ascii="仿宋" w:eastAsia="仿宋" w:hAnsi="仿宋" w:cs="宋体" w:hint="eastAsia"/>
          <w:kern w:val="0"/>
          <w:sz w:val="28"/>
          <w:szCs w:val="28"/>
        </w:rPr>
        <w:t>联系人：张建伟  桑彩玲</w:t>
      </w:r>
      <w:r w:rsidR="005F7E2B">
        <w:rPr>
          <w:rFonts w:ascii="仿宋" w:eastAsia="仿宋" w:hAnsi="仿宋" w:cs="宋体" w:hint="eastAsia"/>
          <w:kern w:val="0"/>
          <w:sz w:val="28"/>
          <w:szCs w:val="28"/>
        </w:rPr>
        <w:t xml:space="preserve">  王继儒</w:t>
      </w:r>
    </w:p>
    <w:p w:rsidR="003704EF" w:rsidRPr="009663AE" w:rsidRDefault="00D90003" w:rsidP="009663AE">
      <w:pPr>
        <w:widowControl/>
        <w:spacing w:beforeAutospacing="1" w:afterAutospacing="1" w:line="360" w:lineRule="auto"/>
        <w:ind w:left="302" w:right="200" w:firstLineChars="200" w:firstLine="560"/>
        <w:jc w:val="left"/>
        <w:rPr>
          <w:rFonts w:ascii="仿宋" w:eastAsia="仿宋" w:hAnsi="仿宋"/>
          <w:sz w:val="28"/>
          <w:szCs w:val="28"/>
        </w:rPr>
      </w:pPr>
      <w:r w:rsidRPr="009663AE">
        <w:rPr>
          <w:rFonts w:ascii="仿宋" w:eastAsia="仿宋" w:hAnsi="仿宋" w:cs="宋体" w:hint="eastAsia"/>
          <w:kern w:val="0"/>
          <w:sz w:val="28"/>
          <w:szCs w:val="28"/>
        </w:rPr>
        <w:t>电话：0371-66223701、6622</w:t>
      </w:r>
      <w:r w:rsidR="00322167">
        <w:rPr>
          <w:rFonts w:ascii="仿宋" w:eastAsia="仿宋" w:hAnsi="仿宋" w:cs="宋体" w:hint="eastAsia"/>
          <w:kern w:val="0"/>
          <w:sz w:val="28"/>
          <w:szCs w:val="28"/>
        </w:rPr>
        <w:t>0700</w:t>
      </w:r>
    </w:p>
    <w:p w:rsidR="003704EF" w:rsidRPr="009663AE" w:rsidRDefault="00D90003" w:rsidP="009663AE">
      <w:pPr>
        <w:widowControl/>
        <w:spacing w:beforeAutospacing="1" w:afterAutospacing="1" w:line="360" w:lineRule="auto"/>
        <w:ind w:left="302" w:right="200" w:firstLineChars="200" w:firstLine="560"/>
        <w:jc w:val="left"/>
        <w:rPr>
          <w:rFonts w:ascii="仿宋" w:eastAsia="仿宋" w:hAnsi="仿宋"/>
          <w:sz w:val="28"/>
          <w:szCs w:val="28"/>
        </w:rPr>
      </w:pPr>
      <w:r w:rsidRPr="009663AE">
        <w:rPr>
          <w:rFonts w:ascii="仿宋" w:eastAsia="仿宋" w:hAnsi="仿宋" w:cs="宋体" w:hint="eastAsia"/>
          <w:kern w:val="0"/>
          <w:sz w:val="28"/>
          <w:szCs w:val="28"/>
        </w:rPr>
        <w:t>E-mail：</w:t>
      </w:r>
      <w:hyperlink r:id="rId7" w:history="1">
        <w:r w:rsidRPr="009663AE">
          <w:rPr>
            <w:rStyle w:val="a4"/>
            <w:rFonts w:ascii="仿宋" w:eastAsia="仿宋" w:hAnsi="仿宋" w:cs="宋体" w:hint="eastAsia"/>
            <w:color w:val="000000"/>
            <w:kern w:val="0"/>
            <w:sz w:val="28"/>
            <w:szCs w:val="28"/>
            <w:u w:val="none"/>
          </w:rPr>
          <w:t>jcxh3700@163.com</w:t>
        </w:r>
      </w:hyperlink>
    </w:p>
    <w:p w:rsidR="003704EF" w:rsidRPr="009663AE" w:rsidRDefault="00D90003" w:rsidP="009663AE">
      <w:pPr>
        <w:widowControl/>
        <w:spacing w:beforeAutospacing="1" w:afterAutospacing="1" w:line="360" w:lineRule="auto"/>
        <w:ind w:left="302" w:right="596" w:firstLineChars="200" w:firstLine="560"/>
        <w:jc w:val="right"/>
        <w:rPr>
          <w:rFonts w:ascii="仿宋" w:eastAsia="仿宋" w:hAnsi="仿宋"/>
          <w:sz w:val="28"/>
          <w:szCs w:val="28"/>
        </w:rPr>
      </w:pPr>
      <w:r w:rsidRPr="009663AE">
        <w:rPr>
          <w:rFonts w:ascii="仿宋" w:eastAsia="仿宋" w:hAnsi="仿宋" w:cs="宋体" w:hint="eastAsia"/>
          <w:kern w:val="0"/>
          <w:sz w:val="28"/>
          <w:szCs w:val="28"/>
        </w:rPr>
        <w:t xml:space="preserve">河南省建筑材料工业协会 </w:t>
      </w:r>
    </w:p>
    <w:p w:rsidR="003704EF" w:rsidRPr="009663AE" w:rsidRDefault="005F7E2B" w:rsidP="009663AE">
      <w:pPr>
        <w:widowControl/>
        <w:spacing w:beforeAutospacing="1" w:afterAutospacing="1" w:line="360" w:lineRule="auto"/>
        <w:ind w:left="302" w:right="776" w:firstLineChars="200" w:firstLine="560"/>
        <w:jc w:val="right"/>
        <w:rPr>
          <w:rFonts w:ascii="仿宋" w:eastAsia="仿宋" w:hAnsi="仿宋"/>
          <w:sz w:val="28"/>
          <w:szCs w:val="28"/>
        </w:rPr>
      </w:pPr>
      <w:r>
        <w:rPr>
          <w:rFonts w:ascii="仿宋" w:eastAsia="仿宋" w:hAnsi="仿宋" w:cs="宋体" w:hint="eastAsia"/>
          <w:kern w:val="0"/>
          <w:sz w:val="28"/>
          <w:szCs w:val="28"/>
        </w:rPr>
        <w:t>2020</w:t>
      </w:r>
      <w:r w:rsidR="00D90003" w:rsidRPr="009663AE">
        <w:rPr>
          <w:rFonts w:ascii="仿宋" w:eastAsia="仿宋" w:hAnsi="仿宋" w:cs="宋体" w:hint="eastAsia"/>
          <w:kern w:val="0"/>
          <w:sz w:val="28"/>
          <w:szCs w:val="28"/>
        </w:rPr>
        <w:t>年</w:t>
      </w:r>
      <w:r>
        <w:rPr>
          <w:rFonts w:ascii="仿宋" w:eastAsia="仿宋" w:hAnsi="仿宋" w:cs="宋体" w:hint="eastAsia"/>
          <w:kern w:val="0"/>
          <w:sz w:val="28"/>
          <w:szCs w:val="28"/>
        </w:rPr>
        <w:t>4</w:t>
      </w:r>
      <w:r w:rsidR="00D90003" w:rsidRPr="009663AE">
        <w:rPr>
          <w:rFonts w:ascii="仿宋" w:eastAsia="仿宋" w:hAnsi="仿宋" w:cs="宋体" w:hint="eastAsia"/>
          <w:kern w:val="0"/>
          <w:sz w:val="28"/>
          <w:szCs w:val="28"/>
        </w:rPr>
        <w:t>月</w:t>
      </w:r>
      <w:r>
        <w:rPr>
          <w:rFonts w:ascii="仿宋" w:eastAsia="仿宋" w:hAnsi="仿宋" w:cs="宋体" w:hint="eastAsia"/>
          <w:kern w:val="0"/>
          <w:sz w:val="28"/>
          <w:szCs w:val="28"/>
        </w:rPr>
        <w:t>10</w:t>
      </w:r>
      <w:r w:rsidR="00D90003" w:rsidRPr="009663AE">
        <w:rPr>
          <w:rFonts w:ascii="仿宋" w:eastAsia="仿宋" w:hAnsi="仿宋" w:cs="宋体" w:hint="eastAsia"/>
          <w:kern w:val="0"/>
          <w:sz w:val="28"/>
          <w:szCs w:val="28"/>
        </w:rPr>
        <w:t>日</w:t>
      </w:r>
    </w:p>
    <w:p w:rsidR="003704EF" w:rsidRPr="009663AE" w:rsidRDefault="00D90003">
      <w:pPr>
        <w:spacing w:before="150" w:after="100" w:line="480" w:lineRule="auto"/>
        <w:ind w:left="302" w:right="200" w:firstLine="200"/>
        <w:jc w:val="center"/>
        <w:rPr>
          <w:rFonts w:ascii="仿宋" w:eastAsia="仿宋" w:hAnsi="仿宋"/>
          <w:sz w:val="28"/>
          <w:szCs w:val="28"/>
        </w:rPr>
      </w:pPr>
      <w:r w:rsidRPr="009663AE">
        <w:rPr>
          <w:rFonts w:ascii="Calibri" w:eastAsia="仿宋" w:hAnsi="Calibri" w:cs="Times New Roman"/>
          <w:sz w:val="28"/>
          <w:szCs w:val="28"/>
        </w:rPr>
        <w:t> </w:t>
      </w:r>
    </w:p>
    <w:p w:rsidR="003704EF" w:rsidRPr="005F7E2B" w:rsidRDefault="005F7E2B">
      <w:pPr>
        <w:spacing w:before="150" w:after="100" w:line="480" w:lineRule="auto"/>
        <w:ind w:left="302" w:right="200" w:firstLine="200"/>
        <w:jc w:val="center"/>
        <w:rPr>
          <w:rFonts w:ascii="仿宋" w:eastAsia="仿宋" w:hAnsi="仿宋"/>
          <w:b/>
          <w:sz w:val="28"/>
          <w:szCs w:val="28"/>
        </w:rPr>
      </w:pPr>
      <w:r w:rsidRPr="005F7E2B">
        <w:rPr>
          <w:rFonts w:ascii="仿宋" w:eastAsia="仿宋" w:hAnsi="仿宋" w:cs="宋体" w:hint="eastAsia"/>
          <w:b/>
          <w:bCs/>
          <w:sz w:val="28"/>
          <w:szCs w:val="28"/>
        </w:rPr>
        <w:lastRenderedPageBreak/>
        <w:t>关于开展《2020年全国水泥企业优秀总工程师》评选活动的通知</w:t>
      </w:r>
    </w:p>
    <w:p w:rsidR="003704EF" w:rsidRPr="009663AE" w:rsidRDefault="00D90003">
      <w:pPr>
        <w:spacing w:before="150" w:after="100" w:line="480" w:lineRule="auto"/>
        <w:ind w:left="302" w:right="200" w:firstLine="200"/>
        <w:jc w:val="center"/>
        <w:rPr>
          <w:rFonts w:ascii="仿宋" w:eastAsia="仿宋" w:hAnsi="仿宋"/>
          <w:b/>
          <w:sz w:val="28"/>
          <w:szCs w:val="28"/>
        </w:rPr>
      </w:pPr>
      <w:r w:rsidRPr="009663AE">
        <w:rPr>
          <w:rFonts w:ascii="仿宋" w:eastAsia="仿宋" w:hAnsi="仿宋" w:cs="宋体" w:hint="eastAsia"/>
          <w:b/>
          <w:sz w:val="28"/>
          <w:szCs w:val="28"/>
        </w:rPr>
        <w:t>中水协字</w:t>
      </w:r>
      <w:r w:rsidR="005F7E2B">
        <w:rPr>
          <w:rFonts w:ascii="仿宋" w:eastAsia="仿宋" w:hAnsi="仿宋" w:cs="宋体" w:hint="eastAsia"/>
          <w:b/>
          <w:sz w:val="28"/>
          <w:szCs w:val="28"/>
        </w:rPr>
        <w:t>[2020]7</w:t>
      </w:r>
      <w:r w:rsidRPr="009663AE">
        <w:rPr>
          <w:rFonts w:ascii="仿宋" w:eastAsia="仿宋" w:hAnsi="仿宋" w:cs="宋体" w:hint="eastAsia"/>
          <w:b/>
          <w:sz w:val="28"/>
          <w:szCs w:val="28"/>
        </w:rPr>
        <w:t>号</w:t>
      </w:r>
    </w:p>
    <w:p w:rsidR="005F7E2B" w:rsidRPr="005F7E2B" w:rsidRDefault="005F7E2B" w:rsidP="005F7E2B">
      <w:pPr>
        <w:rPr>
          <w:rFonts w:ascii="仿宋" w:eastAsia="仿宋" w:hAnsi="仿宋"/>
          <w:sz w:val="28"/>
          <w:szCs w:val="28"/>
        </w:rPr>
      </w:pPr>
      <w:r w:rsidRPr="005F7E2B">
        <w:rPr>
          <w:rFonts w:ascii="仿宋" w:eastAsia="仿宋" w:hAnsi="仿宋" w:hint="eastAsia"/>
          <w:sz w:val="28"/>
          <w:szCs w:val="28"/>
        </w:rPr>
        <w:t>各省市、自治区水泥（建材）协会、各大水泥集团公司：</w:t>
      </w:r>
    </w:p>
    <w:p w:rsid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为了促进水泥行业高质量发展，深入推广“二代”技术的应用，推进水泥产业智能化发展，全方位提升水泥产业的技术装备水平，实施水泥企业的进一步节能减排，使中国水泥技术装备实现中国制造和中国创造并举，达到国际领先水平。中国水泥协会决定继续</w:t>
      </w:r>
      <w:r>
        <w:rPr>
          <w:rFonts w:ascii="仿宋" w:eastAsia="仿宋" w:hAnsi="仿宋" w:hint="eastAsia"/>
          <w:sz w:val="28"/>
          <w:szCs w:val="28"/>
        </w:rPr>
        <w:t>开</w:t>
      </w:r>
      <w:r w:rsidRPr="005F7E2B">
        <w:rPr>
          <w:rFonts w:ascii="仿宋" w:eastAsia="仿宋" w:hAnsi="仿宋" w:hint="eastAsia"/>
          <w:sz w:val="28"/>
          <w:szCs w:val="28"/>
        </w:rPr>
        <w:t>展“2020年全国水泥企业优秀总工程师”推荐评选活动。</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全国水泥企业优秀总工程师的评选活动，旨在表彰企业在开展技术创新、推动企业技术进步和实施节能减排等方面为企业高质量发展做出突出贡献的优秀总工程师（技术负责人）。通过总结和宣传优秀总工的先进事迹，并参与技术交流，分享水泥企业高质量发展的工作经验及成果，从而带动水泥行业的科技创新、技术进步，引领行业高质量发展。</w:t>
      </w:r>
    </w:p>
    <w:p w:rsidR="00396472"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本次申报推荐活动工作的安排如下：</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一、参评对象</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中国水泥协会会员单位、各水泥生产企业（含集团）、水泥科研设计院所的总工程师（含企业主管生产、技术、设备的副总经理、副总工程师）。</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二、推荐评选条件</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1．能认真履行总工程师（技术负责人）岗位职责，积极完成企业的技术进步、质量管理、贯标认证等项本职工作，创造出一套行之有效的管理办法；为行业及企业的技术创新、技术进步和推进节能减排等做出突出贡献，取得了较大的经济和社会效益。</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lastRenderedPageBreak/>
        <w:t>2．具有高级工程师职称，长期从事企业技术、质量管理工作。担任总工（含副总经理、副总工）时间在三年以上，在水泥企业工作五年以上的经历。</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3．重视行业的技术创新和发展，积极参与新技术研发和推广应用活动。在近两年内，参加中国水泥协会组织的技术交流活动二次以上，具有推进企业开展节能减排技术方面的成果和完成项目的实例。</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4．在近五年内，作为第一著作人有一篇以上或合著三篇以上论文，在正式出版物上发表。</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5．在近五年内，有一项以上个人专利证书或作为主要完成人的企业专利证书。</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6．所在企业近五年内，作为主要完成人获得地市级科技奖或科技鉴定成果，以及实施的节能减排项目，为企业取得了较大经济和社会效益的（需提供详实的证明材料）。</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7．已经获得过优秀总工程师称号者，在五年内不得重复申报。</w:t>
      </w:r>
    </w:p>
    <w:p w:rsidR="005F7E2B" w:rsidRPr="005F7E2B" w:rsidRDefault="005F7E2B" w:rsidP="005F7E2B">
      <w:pPr>
        <w:ind w:firstLineChars="200" w:firstLine="560"/>
        <w:rPr>
          <w:rFonts w:ascii="仿宋" w:eastAsia="仿宋" w:hAnsi="仿宋"/>
          <w:sz w:val="28"/>
          <w:szCs w:val="28"/>
        </w:rPr>
      </w:pPr>
      <w:r w:rsidRPr="005F7E2B">
        <w:rPr>
          <w:rFonts w:ascii="仿宋" w:eastAsia="仿宋" w:hAnsi="仿宋" w:hint="eastAsia"/>
          <w:sz w:val="28"/>
          <w:szCs w:val="28"/>
        </w:rPr>
        <w:t>8．为了鼓励青年技术管理人员发展，工程师职称的申报人员，在以上各方面成绩特别突出，经省行业协会或集团特别推荐（需附《特别推荐书》，可以参加评选活动。</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三、推荐程序和时间安排</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1．个人申报或企业推荐，所在企业认可盖章后报省市自治区水泥协会（建材协会）。截至时间：2020年4月24日。</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2．各省市自治区水泥协会负责对上报人员进行初评，择优推荐报至中国水泥协会。截至时间：2020年5月29日。</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lastRenderedPageBreak/>
        <w:t>3．中国水泥协会近三年公布的全国水泥行业前10强集团公司及其所属水泥企业（含各水泥设计、研究院所）向集团技术主管部门推荐，由集团初评、择优推荐报至中国水泥协会。截至时间：2020年5月29日。</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4．上报材料的电子版仅接收word文件(证明材料可扫描图片或PDF版本)，请发电子邮件至评选办公室；纸质版本请盖章扫描后一并邮寄到评选办公室。</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四、评选程序</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1．中国水泥协会将组织行业内专家、有关领导组成评选委员会开展评选工作。</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2．评选委员会秘书处设在中国水泥协会科技发展部，负责承接上报材料，并将上报材料呈报评委会。</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3．评选结果将于7月1日至7月31日在中国水泥协会网、数字水泥网上公示。</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4．公示期满后，评选结果及反馈意见将一并上报中国水泥协会审批备案。</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五、参评优秀总工程师应提供的资料</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1．水泥行业优秀总工程师申报表（见附件1）；</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2．2019年所属水泥企业生产情况表（见附件2）；</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3．行业先进技术（新技术）推广应用情况表（见附件3）；</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4．发表论文、技术报告、企业或个人专利证书（复印件）；</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5．科技或产品鉴定证书、获奖证书（复印件）；</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6．企业环保达标证明、排污许可证（复印件）。</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lastRenderedPageBreak/>
        <w:t>六、特别说明</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本次评选活动，意义在于表彰和宣传优秀总工程师所做出的突出成绩和优秀事迹。活动不收取参评个人和企业的任何费用。</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凡被评选为优秀总工程师，须应邀出席相关表彰及颁奖活动（特殊原因不能出席的须由所在企业发函说明,并安排其他人员出席活动），否则视为自动放弃该项荣誉。</w:t>
      </w:r>
    </w:p>
    <w:p w:rsidR="005F7E2B" w:rsidRPr="00901A1C" w:rsidRDefault="005F7E2B" w:rsidP="00901A1C">
      <w:pPr>
        <w:ind w:firstLineChars="200" w:firstLine="562"/>
        <w:rPr>
          <w:rFonts w:ascii="仿宋" w:eastAsia="仿宋" w:hAnsi="仿宋"/>
          <w:b/>
          <w:sz w:val="28"/>
          <w:szCs w:val="28"/>
        </w:rPr>
      </w:pPr>
      <w:r w:rsidRPr="00901A1C">
        <w:rPr>
          <w:rFonts w:ascii="仿宋" w:eastAsia="仿宋" w:hAnsi="仿宋" w:hint="eastAsia"/>
          <w:b/>
          <w:sz w:val="28"/>
          <w:szCs w:val="28"/>
        </w:rPr>
        <w:t>七、联系方式</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评选办公室：中国水泥协会科技发展部</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地  址：北京市海淀区三里河路11号</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联系人：刘  艳</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手  机：18501358429（微信同号）</w:t>
      </w:r>
    </w:p>
    <w:p w:rsidR="005F7E2B" w:rsidRPr="005F7E2B" w:rsidRDefault="005F7E2B" w:rsidP="00396472">
      <w:pPr>
        <w:ind w:firstLineChars="200" w:firstLine="560"/>
        <w:rPr>
          <w:rFonts w:ascii="仿宋" w:eastAsia="仿宋" w:hAnsi="仿宋"/>
          <w:sz w:val="28"/>
          <w:szCs w:val="28"/>
        </w:rPr>
      </w:pPr>
      <w:r w:rsidRPr="005F7E2B">
        <w:rPr>
          <w:rFonts w:ascii="仿宋" w:eastAsia="仿宋" w:hAnsi="仿宋" w:hint="eastAsia"/>
          <w:sz w:val="28"/>
          <w:szCs w:val="28"/>
        </w:rPr>
        <w:t>传  真：010-57811359</w:t>
      </w:r>
    </w:p>
    <w:p w:rsidR="005F7E2B" w:rsidRPr="005F7E2B" w:rsidRDefault="005F7E2B" w:rsidP="00901A1C">
      <w:pPr>
        <w:ind w:firstLineChars="200" w:firstLine="560"/>
        <w:rPr>
          <w:rFonts w:ascii="仿宋" w:eastAsia="仿宋" w:hAnsi="仿宋"/>
          <w:sz w:val="28"/>
          <w:szCs w:val="28"/>
        </w:rPr>
      </w:pPr>
      <w:r w:rsidRPr="005F7E2B">
        <w:rPr>
          <w:rFonts w:ascii="仿宋" w:eastAsia="仿宋" w:hAnsi="仿宋" w:hint="eastAsia"/>
          <w:sz w:val="28"/>
          <w:szCs w:val="28"/>
        </w:rPr>
        <w:t>邮  件：93961081@qq.com</w:t>
      </w:r>
    </w:p>
    <w:p w:rsidR="00053F15" w:rsidRDefault="005F7E2B" w:rsidP="00C13B8F">
      <w:pPr>
        <w:ind w:firstLineChars="200" w:firstLine="560"/>
        <w:rPr>
          <w:rFonts w:ascii="仿宋" w:eastAsia="仿宋" w:hAnsi="仿宋"/>
          <w:sz w:val="28"/>
          <w:szCs w:val="28"/>
        </w:rPr>
      </w:pPr>
      <w:r w:rsidRPr="005F7E2B">
        <w:rPr>
          <w:rFonts w:ascii="仿宋" w:eastAsia="仿宋" w:hAnsi="仿宋" w:hint="eastAsia"/>
          <w:sz w:val="28"/>
          <w:szCs w:val="28"/>
        </w:rPr>
        <w:t>附件：</w:t>
      </w:r>
      <w:r w:rsidR="003679A7" w:rsidRPr="004C0FBC">
        <w:rPr>
          <w:rFonts w:ascii="仿宋" w:eastAsia="仿宋" w:hAnsi="仿宋"/>
          <w:sz w:val="28"/>
          <w:szCs w:val="28"/>
        </w:rPr>
        <w:object w:dxaOrig="1512"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7.4pt" o:ole="">
            <v:imagedata r:id="rId8" o:title=""/>
          </v:shape>
          <o:OLEObject Type="Embed" ProgID="Word.Document.8" ShapeID="_x0000_i1025" DrawAspect="Icon" ObjectID="_1648034875" r:id="rId9">
            <o:FieldCodes>\s</o:FieldCodes>
          </o:OLEObject>
        </w:object>
      </w:r>
      <w:r w:rsidR="003679A7">
        <w:rPr>
          <w:rFonts w:ascii="仿宋" w:eastAsia="仿宋" w:hAnsi="仿宋"/>
          <w:sz w:val="28"/>
          <w:szCs w:val="28"/>
        </w:rPr>
        <w:t xml:space="preserve"> </w:t>
      </w:r>
    </w:p>
    <w:p w:rsidR="005F7E2B" w:rsidRPr="005F7E2B" w:rsidRDefault="005F7E2B" w:rsidP="00053F15">
      <w:pPr>
        <w:ind w:firstLineChars="500" w:firstLine="1400"/>
        <w:rPr>
          <w:rFonts w:ascii="仿宋" w:eastAsia="仿宋" w:hAnsi="仿宋"/>
          <w:sz w:val="28"/>
          <w:szCs w:val="28"/>
        </w:rPr>
      </w:pPr>
      <w:r w:rsidRPr="005F7E2B">
        <w:rPr>
          <w:rFonts w:ascii="仿宋" w:eastAsia="仿宋" w:hAnsi="仿宋" w:hint="eastAsia"/>
          <w:sz w:val="28"/>
          <w:szCs w:val="28"/>
        </w:rPr>
        <w:t>1.水泥行业优秀总工程师申报表</w:t>
      </w:r>
    </w:p>
    <w:p w:rsidR="005F7E2B" w:rsidRPr="005F7E2B" w:rsidRDefault="005F7E2B" w:rsidP="00C13B8F">
      <w:pPr>
        <w:ind w:firstLineChars="500" w:firstLine="1400"/>
        <w:rPr>
          <w:rFonts w:ascii="仿宋" w:eastAsia="仿宋" w:hAnsi="仿宋"/>
          <w:sz w:val="28"/>
          <w:szCs w:val="28"/>
        </w:rPr>
      </w:pPr>
      <w:r w:rsidRPr="005F7E2B">
        <w:rPr>
          <w:rFonts w:ascii="仿宋" w:eastAsia="仿宋" w:hAnsi="仿宋" w:hint="eastAsia"/>
          <w:sz w:val="28"/>
          <w:szCs w:val="28"/>
        </w:rPr>
        <w:t>2.2019年所在水泥企业生产情况表</w:t>
      </w:r>
    </w:p>
    <w:p w:rsidR="005F7E2B" w:rsidRPr="005F7E2B" w:rsidRDefault="005F7E2B" w:rsidP="00C13B8F">
      <w:pPr>
        <w:ind w:firstLineChars="500" w:firstLine="1400"/>
        <w:rPr>
          <w:rFonts w:ascii="仿宋" w:eastAsia="仿宋" w:hAnsi="仿宋"/>
          <w:sz w:val="28"/>
          <w:szCs w:val="28"/>
        </w:rPr>
      </w:pPr>
      <w:r w:rsidRPr="005F7E2B">
        <w:rPr>
          <w:rFonts w:ascii="仿宋" w:eastAsia="仿宋" w:hAnsi="仿宋" w:hint="eastAsia"/>
          <w:sz w:val="28"/>
          <w:szCs w:val="28"/>
        </w:rPr>
        <w:t>3.行业先进技术（新技术）推广应用情况表</w:t>
      </w:r>
    </w:p>
    <w:p w:rsidR="005F7E2B" w:rsidRPr="005F7E2B" w:rsidRDefault="005F7E2B" w:rsidP="005F7E2B">
      <w:r w:rsidRPr="005F7E2B">
        <w:rPr>
          <w:rFonts w:hint="eastAsia"/>
        </w:rPr>
        <w:t> </w:t>
      </w:r>
    </w:p>
    <w:p w:rsidR="003704EF" w:rsidRPr="009663AE" w:rsidRDefault="00D90003">
      <w:pPr>
        <w:spacing w:before="150" w:after="100" w:line="480" w:lineRule="auto"/>
        <w:ind w:left="302" w:right="650" w:firstLine="200"/>
        <w:jc w:val="right"/>
        <w:rPr>
          <w:rFonts w:ascii="仿宋" w:eastAsia="仿宋" w:hAnsi="仿宋"/>
          <w:sz w:val="28"/>
          <w:szCs w:val="28"/>
        </w:rPr>
      </w:pPr>
      <w:r w:rsidRPr="009663AE">
        <w:rPr>
          <w:rFonts w:ascii="仿宋" w:eastAsia="仿宋" w:hAnsi="仿宋" w:cs="宋体" w:hint="eastAsia"/>
          <w:sz w:val="28"/>
          <w:szCs w:val="28"/>
        </w:rPr>
        <w:t>中国水泥协会</w:t>
      </w:r>
    </w:p>
    <w:p w:rsidR="003704EF" w:rsidRPr="009663AE" w:rsidRDefault="00901A1C">
      <w:pPr>
        <w:spacing w:before="150" w:after="100" w:line="480" w:lineRule="auto"/>
        <w:ind w:left="302" w:right="292" w:firstLine="200"/>
        <w:jc w:val="right"/>
        <w:rPr>
          <w:rFonts w:ascii="仿宋" w:eastAsia="仿宋" w:hAnsi="仿宋"/>
          <w:sz w:val="28"/>
          <w:szCs w:val="28"/>
        </w:rPr>
      </w:pPr>
      <w:r>
        <w:rPr>
          <w:rFonts w:ascii="仿宋" w:eastAsia="仿宋" w:hAnsi="仿宋" w:cs="宋体" w:hint="eastAsia"/>
          <w:sz w:val="28"/>
          <w:szCs w:val="28"/>
        </w:rPr>
        <w:t>2020</w:t>
      </w:r>
      <w:r w:rsidR="00D90003" w:rsidRPr="009663AE">
        <w:rPr>
          <w:rFonts w:ascii="仿宋" w:eastAsia="仿宋" w:hAnsi="仿宋" w:cs="宋体" w:hint="eastAsia"/>
          <w:sz w:val="28"/>
          <w:szCs w:val="28"/>
        </w:rPr>
        <w:t xml:space="preserve"> 年</w:t>
      </w:r>
      <w:r>
        <w:rPr>
          <w:rFonts w:ascii="仿宋" w:eastAsia="仿宋" w:hAnsi="仿宋" w:cs="宋体" w:hint="eastAsia"/>
          <w:sz w:val="28"/>
          <w:szCs w:val="28"/>
        </w:rPr>
        <w:t xml:space="preserve"> 2</w:t>
      </w:r>
      <w:r w:rsidR="00D90003" w:rsidRPr="009663AE">
        <w:rPr>
          <w:rFonts w:ascii="仿宋" w:eastAsia="仿宋" w:hAnsi="仿宋" w:cs="宋体" w:hint="eastAsia"/>
          <w:sz w:val="28"/>
          <w:szCs w:val="28"/>
        </w:rPr>
        <w:t xml:space="preserve"> 月</w:t>
      </w:r>
      <w:r>
        <w:rPr>
          <w:rFonts w:ascii="仿宋" w:eastAsia="仿宋" w:hAnsi="仿宋" w:cs="宋体" w:hint="eastAsia"/>
          <w:sz w:val="28"/>
          <w:szCs w:val="28"/>
        </w:rPr>
        <w:t xml:space="preserve"> 26</w:t>
      </w:r>
      <w:r w:rsidR="00D90003" w:rsidRPr="009663AE">
        <w:rPr>
          <w:rFonts w:ascii="仿宋" w:eastAsia="仿宋" w:hAnsi="仿宋" w:cs="宋体" w:hint="eastAsia"/>
          <w:sz w:val="28"/>
          <w:szCs w:val="28"/>
        </w:rPr>
        <w:t xml:space="preserve"> 日</w:t>
      </w:r>
    </w:p>
    <w:p w:rsidR="003704EF" w:rsidRPr="009663AE" w:rsidRDefault="00D90003">
      <w:pPr>
        <w:pStyle w:val="a6"/>
        <w:rPr>
          <w:rFonts w:ascii="仿宋" w:eastAsia="仿宋" w:hAnsi="仿宋"/>
          <w:sz w:val="28"/>
          <w:szCs w:val="28"/>
        </w:rPr>
      </w:pPr>
      <w:r w:rsidRPr="009663AE">
        <w:rPr>
          <w:rFonts w:ascii="仿宋" w:eastAsia="仿宋" w:hAnsi="仿宋"/>
          <w:sz w:val="28"/>
          <w:szCs w:val="28"/>
        </w:rPr>
        <w:t>窗体底端</w:t>
      </w:r>
    </w:p>
    <w:p w:rsidR="003704EF" w:rsidRPr="009663AE" w:rsidRDefault="003704EF">
      <w:pPr>
        <w:rPr>
          <w:rFonts w:ascii="仿宋" w:eastAsia="仿宋" w:hAnsi="仿宋"/>
          <w:sz w:val="28"/>
          <w:szCs w:val="28"/>
        </w:rPr>
      </w:pPr>
      <w:bookmarkStart w:id="0" w:name="_GoBack"/>
      <w:bookmarkEnd w:id="0"/>
    </w:p>
    <w:sectPr w:rsidR="003704EF" w:rsidRPr="009663AE" w:rsidSect="009663A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2C8" w:rsidRDefault="005D32C8" w:rsidP="005B61D3">
      <w:r>
        <w:separator/>
      </w:r>
    </w:p>
  </w:endnote>
  <w:endnote w:type="continuationSeparator" w:id="1">
    <w:p w:rsidR="005D32C8" w:rsidRDefault="005D32C8" w:rsidP="005B6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2C8" w:rsidRDefault="005D32C8" w:rsidP="005B61D3">
      <w:r>
        <w:separator/>
      </w:r>
    </w:p>
  </w:footnote>
  <w:footnote w:type="continuationSeparator" w:id="1">
    <w:p w:rsidR="005D32C8" w:rsidRDefault="005D32C8" w:rsidP="005B6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474540D"/>
    <w:rsid w:val="00053F15"/>
    <w:rsid w:val="00112266"/>
    <w:rsid w:val="00125185"/>
    <w:rsid w:val="00322167"/>
    <w:rsid w:val="003679A7"/>
    <w:rsid w:val="003704EF"/>
    <w:rsid w:val="00396472"/>
    <w:rsid w:val="004466D5"/>
    <w:rsid w:val="004C0FBC"/>
    <w:rsid w:val="005B61D3"/>
    <w:rsid w:val="005C75BB"/>
    <w:rsid w:val="005D32C8"/>
    <w:rsid w:val="005F7E2B"/>
    <w:rsid w:val="00641327"/>
    <w:rsid w:val="006635B5"/>
    <w:rsid w:val="00876D6E"/>
    <w:rsid w:val="008C73E6"/>
    <w:rsid w:val="00901A1C"/>
    <w:rsid w:val="0092790D"/>
    <w:rsid w:val="009663AE"/>
    <w:rsid w:val="00BB7C3A"/>
    <w:rsid w:val="00C13B8F"/>
    <w:rsid w:val="00C371A9"/>
    <w:rsid w:val="00C538CF"/>
    <w:rsid w:val="00C654D2"/>
    <w:rsid w:val="00D90003"/>
    <w:rsid w:val="00ED577B"/>
    <w:rsid w:val="00FF19E1"/>
    <w:rsid w:val="04745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4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3704EF"/>
    <w:rPr>
      <w:color w:val="800080"/>
      <w:u w:val="single"/>
    </w:rPr>
  </w:style>
  <w:style w:type="character" w:styleId="a4">
    <w:name w:val="Hyperlink"/>
    <w:basedOn w:val="a0"/>
    <w:rsid w:val="003704EF"/>
    <w:rPr>
      <w:color w:val="0000FF"/>
      <w:u w:val="single"/>
    </w:rPr>
  </w:style>
  <w:style w:type="paragraph" w:customStyle="1" w:styleId="a5">
    <w:basedOn w:val="a"/>
    <w:next w:val="a"/>
    <w:rsid w:val="003704EF"/>
    <w:pPr>
      <w:pBdr>
        <w:bottom w:val="single" w:sz="6" w:space="1" w:color="auto"/>
      </w:pBdr>
      <w:jc w:val="center"/>
    </w:pPr>
    <w:rPr>
      <w:rFonts w:ascii="Arial" w:eastAsia="宋体"/>
      <w:vanish/>
      <w:sz w:val="16"/>
    </w:rPr>
  </w:style>
  <w:style w:type="paragraph" w:customStyle="1" w:styleId="a6">
    <w:basedOn w:val="a"/>
    <w:next w:val="a"/>
    <w:rsid w:val="003704EF"/>
    <w:pPr>
      <w:pBdr>
        <w:top w:val="single" w:sz="6" w:space="1" w:color="auto"/>
      </w:pBdr>
      <w:jc w:val="center"/>
    </w:pPr>
    <w:rPr>
      <w:rFonts w:ascii="Arial" w:eastAsia="宋体"/>
      <w:vanish/>
      <w:sz w:val="16"/>
    </w:rPr>
  </w:style>
  <w:style w:type="paragraph" w:styleId="a7">
    <w:name w:val="header"/>
    <w:basedOn w:val="a"/>
    <w:link w:val="Char"/>
    <w:rsid w:val="005B6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B61D3"/>
    <w:rPr>
      <w:rFonts w:asciiTheme="minorHAnsi" w:eastAsiaTheme="minorEastAsia" w:hAnsiTheme="minorHAnsi" w:cstheme="minorBidi"/>
      <w:kern w:val="2"/>
      <w:sz w:val="18"/>
      <w:szCs w:val="18"/>
    </w:rPr>
  </w:style>
  <w:style w:type="paragraph" w:styleId="a8">
    <w:name w:val="footer"/>
    <w:basedOn w:val="a"/>
    <w:link w:val="Char0"/>
    <w:uiPriority w:val="99"/>
    <w:qFormat/>
    <w:rsid w:val="005B61D3"/>
    <w:pPr>
      <w:tabs>
        <w:tab w:val="center" w:pos="4153"/>
        <w:tab w:val="right" w:pos="8306"/>
      </w:tabs>
      <w:snapToGrid w:val="0"/>
      <w:jc w:val="left"/>
    </w:pPr>
    <w:rPr>
      <w:sz w:val="18"/>
      <w:szCs w:val="18"/>
    </w:rPr>
  </w:style>
  <w:style w:type="character" w:customStyle="1" w:styleId="Char0">
    <w:name w:val="页脚 Char"/>
    <w:basedOn w:val="a0"/>
    <w:link w:val="a8"/>
    <w:uiPriority w:val="99"/>
    <w:qFormat/>
    <w:rsid w:val="005B61D3"/>
    <w:rPr>
      <w:rFonts w:asciiTheme="minorHAnsi" w:eastAsiaTheme="minorEastAsia" w:hAnsiTheme="minorHAnsi" w:cstheme="minorBidi"/>
      <w:kern w:val="2"/>
      <w:sz w:val="18"/>
      <w:szCs w:val="18"/>
    </w:rPr>
  </w:style>
  <w:style w:type="character" w:styleId="a9">
    <w:name w:val="Strong"/>
    <w:basedOn w:val="a0"/>
    <w:uiPriority w:val="22"/>
    <w:qFormat/>
    <w:rsid w:val="005F7E2B"/>
    <w:rPr>
      <w:b/>
      <w:bCs/>
    </w:rPr>
  </w:style>
  <w:style w:type="paragraph" w:styleId="aa">
    <w:name w:val="Normal (Web)"/>
    <w:basedOn w:val="a"/>
    <w:uiPriority w:val="99"/>
    <w:unhideWhenUsed/>
    <w:rsid w:val="005F7E2B"/>
    <w:pPr>
      <w:widowControl/>
      <w:spacing w:before="100" w:beforeAutospacing="1" w:after="100" w:afterAutospacing="1"/>
      <w:jc w:val="left"/>
    </w:pPr>
    <w:rPr>
      <w:rFonts w:ascii="宋体" w:eastAsia="宋体" w:hAnsi="宋体" w:cs="宋体"/>
      <w:kern w:val="0"/>
      <w:sz w:val="24"/>
    </w:rPr>
  </w:style>
  <w:style w:type="paragraph" w:styleId="ab">
    <w:name w:val="Balloon Text"/>
    <w:basedOn w:val="a"/>
    <w:link w:val="Char1"/>
    <w:rsid w:val="005F7E2B"/>
    <w:rPr>
      <w:sz w:val="18"/>
      <w:szCs w:val="18"/>
    </w:rPr>
  </w:style>
  <w:style w:type="character" w:customStyle="1" w:styleId="Char1">
    <w:name w:val="批注框文本 Char"/>
    <w:basedOn w:val="a0"/>
    <w:link w:val="ab"/>
    <w:rsid w:val="005F7E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92101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cxh370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Office_Word_97_-_2003___1.doc"/></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347</Words>
  <Characters>1984</Characters>
  <Application>Microsoft Office Word</Application>
  <DocSecurity>0</DocSecurity>
  <Lines>16</Lines>
  <Paragraphs>4</Paragraphs>
  <ScaleCrop>false</ScaleCrop>
  <Company>Sky123.Org</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jiujiuhu</dc:creator>
  <cp:lastModifiedBy>zhq22</cp:lastModifiedBy>
  <cp:revision>13</cp:revision>
  <dcterms:created xsi:type="dcterms:W3CDTF">2018-02-05T01:16:00Z</dcterms:created>
  <dcterms:modified xsi:type="dcterms:W3CDTF">2020-04-10T06:41:00Z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